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fldChar w:fldCharType="begin"/>
      </w:r>
      <w:r>
        <w:rPr>
          <w:rFonts w:ascii="Calibri" w:hAnsi="Calibri" w:cs="Calibri"/>
          <w:color w:val="212121"/>
          <w:sz w:val="22"/>
          <w:szCs w:val="22"/>
        </w:rPr>
        <w:instrText xml:space="preserve"> HYPERLINK "https://www.huffingtonpost.com/mirah-riben/the-trauma-of-mothers-who-have-lost-children-to-adoption_b_6919982.html" \t "_blank" </w:instrText>
      </w:r>
      <w:r>
        <w:rPr>
          <w:rFonts w:ascii="Calibri" w:hAnsi="Calibri" w:cs="Calibri"/>
          <w:color w:val="212121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https://www.huffingtonpost.com/mirah-riben/the-trauma-of-mothers-who-have-lost-children-to-adoption_b_6919982.html</w:t>
      </w:r>
      <w:r>
        <w:rPr>
          <w:rFonts w:ascii="Calibri" w:hAnsi="Calibri" w:cs="Calibri"/>
          <w:color w:val="212121"/>
          <w:sz w:val="22"/>
          <w:szCs w:val="22"/>
        </w:rPr>
        <w:fldChar w:fldCharType="end"/>
      </w:r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http://www.adoptionbirthmothers.com/a-birthmothers-life/</w:t>
        </w:r>
      </w:hyperlink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https://www.childwelfare.gov/pubpdfs/f_impact.pdf</w:t>
        </w:r>
      </w:hyperlink>
      <w:r>
        <w:rPr>
          <w:rFonts w:ascii="Calibri" w:hAnsi="Calibri" w:cs="Calibri"/>
          <w:color w:val="212121"/>
          <w:sz w:val="22"/>
          <w:szCs w:val="22"/>
        </w:rPr>
        <w:t>  Impact of Adoption on Birthmothers</w:t>
      </w:r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https://www.adoptioninstitute.org/old/publications/2006_11_Birthparent_Study_All.pdf</w:t>
        </w:r>
      </w:hyperlink>
      <w:r>
        <w:rPr>
          <w:rFonts w:ascii="Calibri" w:hAnsi="Calibri" w:cs="Calibri"/>
          <w:color w:val="212121"/>
          <w:sz w:val="22"/>
          <w:szCs w:val="22"/>
        </w:rPr>
        <w:t>   Donaldson Institute Birthparent Study</w:t>
      </w:r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72261E" w:rsidRDefault="0072261E" w:rsidP="007226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https://www.cubirthparents.org/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  CUB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( Concerned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United Birthparents) is an advocacy organization focused on birthparent issues and support.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Educates about the adoption journey.</w:t>
      </w:r>
      <w:proofErr w:type="gramEnd"/>
    </w:p>
    <w:p w:rsidR="009C1A1F" w:rsidRDefault="009C1A1F"/>
    <w:sectPr w:rsidR="009C1A1F" w:rsidSect="009C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2261E"/>
    <w:rsid w:val="0072261E"/>
    <w:rsid w:val="009C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birthparen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optioninstitute.org/old/publications/2006_11_Birthparent_Study_All.pdf" TargetMode="External"/><Relationship Id="rId5" Type="http://schemas.openxmlformats.org/officeDocument/2006/relationships/hyperlink" Target="https://www.childwelfare.gov/pubpdfs/f_impact.pdf" TargetMode="External"/><Relationship Id="rId4" Type="http://schemas.openxmlformats.org/officeDocument/2006/relationships/hyperlink" Target="http://www.adoptionbirthmothers.com/a-birthmothers-lif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Ani-win7</dc:creator>
  <cp:lastModifiedBy>Ani-win7</cp:lastModifiedBy>
  <cp:revision>1</cp:revision>
  <dcterms:created xsi:type="dcterms:W3CDTF">2018-11-06T18:41:00Z</dcterms:created>
  <dcterms:modified xsi:type="dcterms:W3CDTF">2018-11-06T18:41:00Z</dcterms:modified>
</cp:coreProperties>
</file>